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53" w:rsidRPr="003D402C" w:rsidRDefault="0014031A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гимнастике</w:t>
      </w:r>
    </w:p>
    <w:p w:rsidR="00F36E7E" w:rsidRPr="003D402C" w:rsidRDefault="00F36E7E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программа «Физическая культура» разработан</w:t>
      </w:r>
      <w:r w:rsidR="00FD3AE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соответствии с требованиями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государственного образовательного стандарта</w:t>
      </w:r>
      <w:r w:rsid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Федеральным законом «О физической культуре и спорте» от </w:t>
      </w:r>
      <w:r w:rsidR="00FD3AE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декабря 2007 года №329-Ф3</w:t>
      </w:r>
      <w:proofErr w:type="gramStart"/>
      <w:r w:rsidR="00FD3AE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D3AE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комплексной программы физического воспитания.</w:t>
      </w:r>
      <w:r w:rsidR="00BA61F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Ляха, А.А.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(М: Просвещение, 2012)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D3AE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 - формирование разносторонне физически развитой личности,</w:t>
      </w:r>
      <w:r w:rsidR="00FD3AE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способной активно использовать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организаторс</w:t>
      </w:r>
      <w:r w:rsidR="00BA61F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навыков проведения занятий 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капитана команды, судьи;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развитию психических процессов и обучение основам психической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E53" w:rsidRPr="003D402C" w:rsidRDefault="00616E53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E53" w:rsidRPr="003D402C" w:rsidRDefault="00616E53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E53" w:rsidRPr="003D402C" w:rsidRDefault="00616E53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7E2" w:rsidRPr="003D402C" w:rsidRDefault="00BA61F4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="00B376D6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</w:t>
      </w:r>
      <w:r w:rsidR="007337E2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осн</w:t>
      </w:r>
      <w:r w:rsidR="00B376D6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овная форма организации спортивной </w:t>
      </w:r>
      <w:r w:rsidR="007337E2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</w:t>
      </w:r>
      <w:r w:rsidR="007337E2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ими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или иного вида спорта.</w:t>
      </w:r>
    </w:p>
    <w:p w:rsidR="00E841C6" w:rsidRPr="003D402C" w:rsidRDefault="00E841C6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и оздоровительные задачи решаются на каждом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воспитании нравственных и волевых качеств важно учитывать возрастные особенности 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социальных услуг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7E2" w:rsidRPr="003D402C" w:rsidRDefault="007337E2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Рабочей программы используется учебно-методический комплекс: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Комплексная п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физического воспитания. 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В.И. Лях, А.А.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М: Просвещение, 2012.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Физическая</w:t>
      </w:r>
      <w:r w:rsidR="008C4DE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культура: автор М.</w:t>
      </w:r>
      <w:r w:rsid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E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4DE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Виленский</w:t>
      </w:r>
      <w:proofErr w:type="spellEnd"/>
      <w:r w:rsidR="008C4DE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Москва: Просвещение, 2015.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процесса</w:t>
      </w:r>
      <w:r w:rsidR="00E515A9"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физической культуре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физической культуре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двигательная активность человека с общеразвивающей направленностью.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требованием проведения современного </w:t>
      </w:r>
      <w:r w:rsidR="00E515A9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физической культуре является обеспечение дифференцированного и индивидуального подхода к </w:t>
      </w:r>
      <w:r w:rsidR="00431DC6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получателю социальных услуг 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результатам освоения образ</w:t>
      </w:r>
      <w:r w:rsidR="00431DC6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программ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образования, представленной в Федеральном государственном стандарте основного общего образования;</w:t>
      </w:r>
    </w:p>
    <w:p w:rsidR="007337E2" w:rsidRPr="003D402C" w:rsidRDefault="007337E2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Концепции духовно-нравственного развития </w:t>
      </w:r>
      <w:r w:rsidR="008B3F8B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 личности получателя социальных услуг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F8B" w:rsidRPr="003D402C" w:rsidRDefault="008B3F8B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«Об образовании». Федерального закона «О физической культуре и спорте». Примерной программы основного общего образования приказа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августа 2010 г. №889.</w:t>
      </w:r>
    </w:p>
    <w:p w:rsidR="008B3F8B" w:rsidRPr="003D402C" w:rsidRDefault="008B3F8B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16E53" w:rsidRPr="003D402C" w:rsidRDefault="00616E53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E53" w:rsidRPr="003D402C" w:rsidRDefault="00616E53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E53" w:rsidRPr="003D402C" w:rsidRDefault="00616E53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8B" w:rsidRPr="003D402C" w:rsidRDefault="008B3F8B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Вариативная (дифференцированная) часть физической культуры обусловлена необходимостью учета индивидуальных способностей получателя социальных услуг. Для повышения двигательной активности широко применяется игровой и соревновательный методы, каждое занятие планируется в форме занятия</w:t>
      </w:r>
      <w:r w:rsidR="00F05DB1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-игры, соревнования</w:t>
      </w:r>
    </w:p>
    <w:p w:rsidR="008B3F8B" w:rsidRPr="003D402C" w:rsidRDefault="008B3F8B" w:rsidP="008B3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Настоящая программа соотносит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 </w:t>
      </w: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«Основы знаний о физической культуре» изучается в процессе занятия.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ценностных ориентиров предмета «Физическая культура»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 направлена на поддержание здорового образа жизни у всех слоёв населения,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«Физическая культура» у получателей социальных услуг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основ гражданской идентичности личности: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психологических условий развития общения, сотрудничества на основе: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F05DB1" w:rsidRPr="003D402C" w:rsidRDefault="00F05DB1" w:rsidP="00F05D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развитие готовности к самостоятельным поступкам и действиям, ответственности за их результаты;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 </w:t>
      </w:r>
      <w:proofErr w:type="spellStart"/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</w:t>
      </w:r>
      <w:proofErr w:type="gram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направлена</w:t>
      </w:r>
      <w:proofErr w:type="gram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достижение получателями социальных услуг личностных,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проживающими в процессе образовательной, общественно-полезной, учебно-исследовательской, творческой и других видов деятельности;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45398F" w:rsidRPr="003D402C" w:rsidRDefault="0045398F" w:rsidP="00733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мотивы и интересы своей познавательной активности;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99AC02" wp14:editId="6968B692">
                <wp:extent cx="300990" cy="300990"/>
                <wp:effectExtent l="0" t="0" r="0" b="0"/>
                <wp:docPr id="38" name="AutoShape 6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F1A7E" id="AutoShape 62" o:spid="_x0000_s1026" alt="data: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BYgxh7ugIAAMc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3D402C" w:rsidRDefault="003D402C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 области нравственной культуры: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области трудовой культуры: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заданий, осознанное стремление к освоению новых знаний и умений, повышающих результативность выполнения заданий.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области эстетической культуры: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умения передвигаться легко, красиво, непринужденно.</w:t>
      </w:r>
    </w:p>
    <w:p w:rsidR="003D402C" w:rsidRDefault="003D402C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 области коммуникативной культуры: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тренировочной, игровой и соревновательной деятельности</w:t>
      </w:r>
    </w:p>
    <w:p w:rsidR="00E841C6" w:rsidRPr="003D402C" w:rsidRDefault="00E841C6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области физической культуры:</w:t>
      </w:r>
    </w:p>
    <w:p w:rsidR="00E841C6" w:rsidRPr="003D402C" w:rsidRDefault="003D402C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841C6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проводить самостоятельные занятия по освоению и закреплению осваиваемых на занятии новых двигательных действий и развитию основных физических способностей.</w:t>
      </w:r>
    </w:p>
    <w:p w:rsidR="00E841C6" w:rsidRPr="003D402C" w:rsidRDefault="00E841C6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30E3F7" wp14:editId="7BA66E44">
                <wp:extent cx="300990" cy="300990"/>
                <wp:effectExtent l="0" t="0" r="0" b="0"/>
                <wp:docPr id="1" name="AutoShape 55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B09C3" id="AutoShape 55" o:spid="_x0000_s1026" alt="data: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r9KPMLgCAADGBQAA&#10;DgAAAAAAAAAAAAAAAAAuAgAAZHJzL2Uyb0RvYy54bWxQSwECLQAUAAYACAAAACEAca350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</w:t>
      </w:r>
      <w:r w:rsidR="00B736A3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 прыжок в высоту способом «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перешагивание»;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 выносливость, метание, прыжки в длину или в высоту, бег 60м; участвовать в соревнованиях по одному из видов спорта;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метаниях на дальность и меткость: метать теннисный мяч с места на дальность с 4-5 шагов разбега, в горизонтальную и вертикальную цели; бросок набивного мяча – 2кг; ловля набивного мяча – 2кг;</w:t>
      </w:r>
    </w:p>
    <w:p w:rsidR="00030074" w:rsidRPr="003D402C" w:rsidRDefault="00E841C6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E12A81" wp14:editId="6B285DD1">
                <wp:simplePos x="0" y="0"/>
                <wp:positionH relativeFrom="column">
                  <wp:posOffset>-3689</wp:posOffset>
                </wp:positionH>
                <wp:positionV relativeFrom="paragraph">
                  <wp:posOffset>-4405</wp:posOffset>
                </wp:positionV>
                <wp:extent cx="300990" cy="300990"/>
                <wp:effectExtent l="0" t="0" r="0" b="3810"/>
                <wp:wrapNone/>
                <wp:docPr id="2" name="AutoShape 57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1DAEE" id="AutoShape 57" o:spid="_x0000_s1026" alt="data:" style="position:absolute;margin-left:-.3pt;margin-top:-.35pt;width:23.7pt;height:23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" filled="f" stroked="f">
                <o:lock v:ext="edit" aspectratio="t"/>
              </v:rect>
            </w:pict>
          </mc:Fallback>
        </mc:AlternateConten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гимнастических и акробатических упражнениях: освоение строевых </w:t>
      </w: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A41BA8" wp14:editId="60C5B1E7">
                <wp:extent cx="300990" cy="300990"/>
                <wp:effectExtent l="0" t="0" r="0" b="0"/>
                <wp:docPr id="3" name="AutoShape 56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48545" id="AutoShape 56" o:spid="_x0000_s1026" alt="data: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D5m8INugIAAMY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упражнений;  выполнять комбинацию мальчики – висы согнувшись и прогнувшись; подтягивание в висе; поднимание прямых ног в висе; девочки – смешанные висы, комбинацию движений с одним из предметов (мяч, обруч, большой мяч, гантели); </w:t>
      </w:r>
      <w:r w:rsidR="00030074"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 вперед, назад; стойка на лопатках; лазание по канату, гимнастической лестнице;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спортивных играх: играть в одну из спортивных игр (по упрощенным правилам);</w:t>
      </w: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6DBC3" wp14:editId="08699073">
                <wp:simplePos x="0" y="0"/>
                <wp:positionH relativeFrom="column">
                  <wp:posOffset>-3810</wp:posOffset>
                </wp:positionH>
                <wp:positionV relativeFrom="paragraph">
                  <wp:posOffset>172085</wp:posOffset>
                </wp:positionV>
                <wp:extent cx="300990" cy="300990"/>
                <wp:effectExtent l="0" t="0" r="0" b="3810"/>
                <wp:wrapNone/>
                <wp:docPr id="4" name="AutoShape 58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DC879" id="AutoShape 58" o:spid="_x0000_s1026" alt="data:" style="position:absolute;margin-left:-.3pt;margin-top:13.55pt;width:23.7pt;height:2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" filled="f" stroked="f">
                <o:lock v:ext="edit" aspectratio="t"/>
              </v:rect>
            </w:pict>
          </mc:Fallback>
        </mc:AlternateConten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демонстрировать результаты не ниже, чем средний уровень основных физических способностей;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владеть способами спортивной деятельности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правилами поведения на занятиях физическими упражнениями.</w:t>
      </w:r>
    </w:p>
    <w:p w:rsidR="00030074" w:rsidRPr="003D402C" w:rsidRDefault="00030074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616E53" w:rsidRPr="003D402C" w:rsidRDefault="00616E53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30074" w:rsidRPr="003D402C" w:rsidRDefault="00030074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D73FA0" wp14:editId="60B0D1A3">
                <wp:extent cx="300990" cy="300990"/>
                <wp:effectExtent l="0" t="0" r="0" b="0"/>
                <wp:docPr id="6" name="AutoShape 6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FA0DC" id="AutoShape 61" o:spid="_x0000_s1026" alt="data: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Ef4WWu5AgAAxg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рабочего дня и рабочей недели.</w:t>
      </w:r>
    </w:p>
    <w:p w:rsidR="00030074" w:rsidRPr="003D402C" w:rsidRDefault="00030074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030074" w:rsidRPr="003D402C" w:rsidRDefault="00030074" w:rsidP="003D40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Гимнастика с основами акробатики.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Организующие команды и приемы.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и комбинации.</w:t>
      </w:r>
    </w:p>
    <w:p w:rsidR="00B736A3" w:rsidRPr="003D402C" w:rsidRDefault="00B736A3" w:rsidP="00E841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комбинации на гимнастической перекладине (мальчики).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Легкая атлетика. (Кроссовая подготовка)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упражнения. Метание малого мяча.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Упражнения общеразвивающей направленности.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Гимнастика с основами акробатики.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гибкости, координации движений, силы, выносливости.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Легкая атлетика. </w:t>
      </w:r>
      <w:r w:rsidRPr="003D40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выносливости, силы, быстроты, координации движений.</w:t>
      </w:r>
    </w:p>
    <w:p w:rsidR="00030074" w:rsidRPr="003D402C" w:rsidRDefault="00030074" w:rsidP="000300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Кроссовая подготовка.</w:t>
      </w:r>
      <w:r w:rsidRPr="003D40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4500A" w:rsidRPr="003D402C" w:rsidRDefault="00030074" w:rsidP="00B450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 координации движений, быстроты.</w:t>
      </w:r>
    </w:p>
    <w:p w:rsidR="00030074" w:rsidRPr="003D402C" w:rsidRDefault="00BA7E66" w:rsidP="000300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67455C" wp14:editId="66DCD0E2">
                <wp:extent cx="300990" cy="300990"/>
                <wp:effectExtent l="0" t="0" r="0" b="0"/>
                <wp:docPr id="41" name="AutoShape 59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08788" id="AutoShape 59" o:spid="_x0000_s1026" alt="data: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AitR3wugIAAMc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030074"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Календарно – тематическое планирование</w:t>
      </w:r>
    </w:p>
    <w:p w:rsidR="00030074" w:rsidRPr="003D402C" w:rsidRDefault="00030074" w:rsidP="000300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99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9"/>
        <w:gridCol w:w="5653"/>
        <w:gridCol w:w="1914"/>
        <w:gridCol w:w="2793"/>
      </w:tblGrid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0074" w:rsidRPr="003D402C" w:rsidTr="00EE4E6D">
        <w:trPr>
          <w:trHeight w:val="53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 Техника безопасности .Упражнения в ходьбе и беге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 общеразвивающих упражнений (без предметов)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 человека и влияние на него физических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67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равновесие.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71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68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ног. Прыжки на скакалке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6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плечевого пояса рук.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70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6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56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в ходьбе и беге  Вращение обруча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rPr>
          <w:trHeight w:val="55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 - связочного аппарата стопы и голени. Знакомство с лентой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 человека и влияние на него физических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 Скакалка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расслабление (релаксация).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туловища. Танцевальные шаги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Самомассаж и </w:t>
            </w:r>
            <w:proofErr w:type="spellStart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взаимомассаж</w:t>
            </w:r>
            <w:proofErr w:type="spellEnd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 Вращение ленты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равновесие.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16E53" w:rsidRPr="003D402C" w:rsidRDefault="00616E53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ног. Прыжки на скакалке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туловища. Обруч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 общеразвивающих упражнений (с гимнастической скакалкой)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Самоконтроль и </w:t>
            </w:r>
            <w:proofErr w:type="spellStart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психорегуляция</w:t>
            </w:r>
            <w:proofErr w:type="spellEnd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 Подвижные игры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 Эстафеты.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равновесие.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Физкультурный праздник.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аппарата стопы и голени. Подвижные игры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3D402C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Инструктаж по Т</w:t>
            </w:r>
            <w:r w:rsidR="00030074"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</w:t>
            </w:r>
          </w:p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 Упражнения со скакалкой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Самомассаж и </w:t>
            </w:r>
            <w:proofErr w:type="spellStart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взаимомассаж</w:t>
            </w:r>
            <w:proofErr w:type="spellEnd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 Подвижные игры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Дыхательные упражнения. Упражнения с лентой.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с элементами корригирующих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 Обруч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ног. Упражнения со скакалкой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равновесие.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Элементы ритмической гимнастики.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туловища. Комплекс с обручем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Комплекс общеразвивающих упражнений (с гимнастической палкой)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Влияние питания на здоровье.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расслабление (релаксация).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Влияние питания на здоровье.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с элементами корригирующих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с элементами корригирующих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плечевого пояса рук.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здоровья.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Инструктаж по ТБ .Упражнения для ног.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в ходьбе и беге. Комплекс ритмической гимнастики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туловища.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Физкультурно – оздоровительное мероприятие.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равновесие. Комплекс ритмической гимнастики.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Комплекс общеразвивающих упражнений (с </w:t>
            </w: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малыми мячами)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Гигиенические и этические нормы.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с элементами корригирующих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Самомассаж и </w:t>
            </w:r>
            <w:proofErr w:type="spellStart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взаимомассаж</w:t>
            </w:r>
            <w:proofErr w:type="spellEnd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Самоконтроль и </w:t>
            </w:r>
            <w:proofErr w:type="spellStart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психорегуляция</w:t>
            </w:r>
            <w:proofErr w:type="spellEnd"/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Гигиенические и этические нормы.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мышечно-связочного аппарата стопы и голени.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плечевого пояса рук.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расслабление (релаксация).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для туловища.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правильной осанки (корригирующие упражнения)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с элементами корригирующих упражнений.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в ходьбе и беге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равновесие.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Упражнения на гибкость.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Укрепление мышечного корсета.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Контрольные испытания.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30074" w:rsidRPr="003D402C" w:rsidTr="00EE4E6D"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.Эстафеты 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D40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074" w:rsidRPr="003D402C" w:rsidRDefault="00030074" w:rsidP="00EE4E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30074" w:rsidRPr="003D402C" w:rsidRDefault="00030074" w:rsidP="003D40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УЧЕБНО-МЕТОДИЧЕСКОГО И МАТЕРИЛЬНО — ТЕХНИЧЕСКОГО ОБЕСПЕЧЕНИЯ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воспитания. Важнейшее требование - безопасность физкультурного оборудования.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гимнастические скакалки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обручи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мячи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гимнастические маты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гимнастические скамейки</w:t>
      </w:r>
    </w:p>
    <w:p w:rsidR="00030074" w:rsidRPr="003D402C" w:rsidRDefault="00030074" w:rsidP="000300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074" w:rsidRPr="003D402C" w:rsidRDefault="00030074" w:rsidP="000300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074" w:rsidRPr="003D402C" w:rsidRDefault="00030074" w:rsidP="000300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Настольная книга учителя физической культуры Г.И.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Погадаев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Л.Б. </w:t>
      </w:r>
      <w:proofErr w:type="spellStart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Кофман</w:t>
      </w:r>
      <w:proofErr w:type="spellEnd"/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«Физическое воспитание детей Акробатика и Гимнастика», изд. М. ВЛАДОС,2003г.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«Акробатика» изд. М. «Физкультура и спорт»,1990г.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4.Гимнастическое многоборье: Женские виды. Под ред. - М. Физкультура и спорт,1986.</w:t>
      </w:r>
    </w:p>
    <w:p w:rsidR="00030074" w:rsidRPr="003D402C" w:rsidRDefault="00030074" w:rsidP="00030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30074" w:rsidRPr="003D402C" w:rsidSect="001403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2"/>
    <w:rsid w:val="00030074"/>
    <w:rsid w:val="00110E49"/>
    <w:rsid w:val="0014031A"/>
    <w:rsid w:val="00170F89"/>
    <w:rsid w:val="003164C6"/>
    <w:rsid w:val="0038683A"/>
    <w:rsid w:val="003D402C"/>
    <w:rsid w:val="003E6630"/>
    <w:rsid w:val="00425EA2"/>
    <w:rsid w:val="00431DC6"/>
    <w:rsid w:val="0045398F"/>
    <w:rsid w:val="004E3813"/>
    <w:rsid w:val="00616E53"/>
    <w:rsid w:val="006723C0"/>
    <w:rsid w:val="006E4E32"/>
    <w:rsid w:val="006F184E"/>
    <w:rsid w:val="007337E2"/>
    <w:rsid w:val="007F4C60"/>
    <w:rsid w:val="00803FF2"/>
    <w:rsid w:val="008B3F8B"/>
    <w:rsid w:val="008C4DE9"/>
    <w:rsid w:val="008F6841"/>
    <w:rsid w:val="009B5AAE"/>
    <w:rsid w:val="009D7DAD"/>
    <w:rsid w:val="00B22C73"/>
    <w:rsid w:val="00B376D6"/>
    <w:rsid w:val="00B4500A"/>
    <w:rsid w:val="00B736A3"/>
    <w:rsid w:val="00B93E1C"/>
    <w:rsid w:val="00BA61F4"/>
    <w:rsid w:val="00BA7E66"/>
    <w:rsid w:val="00C046F3"/>
    <w:rsid w:val="00C450C6"/>
    <w:rsid w:val="00E30E82"/>
    <w:rsid w:val="00E515A9"/>
    <w:rsid w:val="00E841C6"/>
    <w:rsid w:val="00F05DB1"/>
    <w:rsid w:val="00F36E7E"/>
    <w:rsid w:val="00F44750"/>
    <w:rsid w:val="00F5563E"/>
    <w:rsid w:val="00FC42D7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F4A9"/>
  <w15:docId w15:val="{B3CB2850-795E-46C5-A4FF-582E64D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7E2"/>
  </w:style>
  <w:style w:type="paragraph" w:customStyle="1" w:styleId="msonormal0">
    <w:name w:val="msonormal"/>
    <w:basedOn w:val="a"/>
    <w:rsid w:val="0073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cp:lastPrinted>2022-04-05T03:05:00Z</cp:lastPrinted>
  <dcterms:created xsi:type="dcterms:W3CDTF">2022-12-05T13:04:00Z</dcterms:created>
  <dcterms:modified xsi:type="dcterms:W3CDTF">2022-12-08T00:19:00Z</dcterms:modified>
</cp:coreProperties>
</file>